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960D7" w14:textId="409F7C28" w:rsidR="008D28ED" w:rsidRDefault="008D28ED" w:rsidP="008D28ED">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r w:rsidRPr="008D28ED">
        <w:rPr>
          <w:rFonts w:ascii="Times New Roman" w:eastAsia="Times New Roman" w:hAnsi="Times New Roman" w:cs="Times New Roman"/>
          <w:b/>
          <w:bCs/>
          <w:kern w:val="36"/>
          <w:sz w:val="32"/>
          <w:szCs w:val="32"/>
          <w:lang w:eastAsia="sl-SI"/>
          <w14:ligatures w14:val="none"/>
        </w:rPr>
        <w:t>SE ŠE SPOMINJATE 70. LET</w:t>
      </w:r>
      <w:r>
        <w:rPr>
          <w:rFonts w:ascii="Times New Roman" w:eastAsia="Times New Roman" w:hAnsi="Times New Roman" w:cs="Times New Roman"/>
          <w:b/>
          <w:bCs/>
          <w:kern w:val="36"/>
          <w:sz w:val="32"/>
          <w:szCs w:val="32"/>
          <w:lang w:eastAsia="sl-SI"/>
          <w14:ligatures w14:val="none"/>
        </w:rPr>
        <w:t>?</w:t>
      </w:r>
    </w:p>
    <w:p w14:paraId="2A169D5B" w14:textId="77777777" w:rsidR="008D28ED" w:rsidRPr="008D28ED" w:rsidRDefault="008D28ED" w:rsidP="008D28ED">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p>
    <w:p w14:paraId="1F7FD125" w14:textId="31B7CEBC"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8D28ED">
        <w:rPr>
          <w:rFonts w:ascii="Times New Roman" w:eastAsia="Times New Roman" w:hAnsi="Times New Roman" w:cs="Times New Roman"/>
          <w:i/>
          <w:iCs/>
          <w:kern w:val="0"/>
          <w:sz w:val="24"/>
          <w:szCs w:val="24"/>
          <w:lang w:eastAsia="sl-SI"/>
          <w14:ligatures w14:val="none"/>
        </w:rPr>
        <w:t>V sedemdesetih letih je bila Televizija Ljubljana osrednji ustvarjalec otroškega televizijskega programa v Sloveniji. Otroške oddaje so nastajale z jasno vzgojno, izobraževalno in kulturno usmeritvijo. Njihov namen ni bil zgolj zabava, temveč razvijanje govora, ustvarjalnosti, domišljije, glasbene kulture in spoštovanja slovenskega jezika ter kulturne dediščine. Otroci so oddaje spremljali ob natančno določenih urah, zato je bilo gledanje televizije poseben družinski dogodek. Te oddaje so pomembno zaznamovale otroštvo generacije, ki je odraščala v sedemdesetih letih.</w:t>
      </w:r>
    </w:p>
    <w:p w14:paraId="57AD847B" w14:textId="28E2A133"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b/>
          <w:bCs/>
          <w:kern w:val="0"/>
          <w:sz w:val="24"/>
          <w:szCs w:val="24"/>
          <w:lang w:eastAsia="sl-SI"/>
          <w14:ligatures w14:val="none"/>
        </w:rPr>
        <w:t>Živ žav</w:t>
      </w:r>
      <w:r w:rsidRPr="008D28ED">
        <w:rPr>
          <w:rFonts w:ascii="Times New Roman" w:eastAsia="Times New Roman" w:hAnsi="Times New Roman" w:cs="Times New Roman"/>
          <w:kern w:val="0"/>
          <w:sz w:val="24"/>
          <w:szCs w:val="24"/>
          <w:lang w:eastAsia="sl-SI"/>
          <w14:ligatures w14:val="none"/>
        </w:rPr>
        <w:t xml:space="preserve"> je bila ena osrednjih otroških oddaj Televizije Ljubljana. Združevala je pogovor, glasbo, pripovedovanje zgodb, ustvarjalne prispevke in krajše igrane vsebine. Bila je namenjena predvsem mlajšim osnovnošolcem in predšolskim otrokom.</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Oddaja je spodbujala</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ustvarjalnost, govorno izražanje, kulturno vedenje</w:t>
      </w:r>
      <w:r>
        <w:rPr>
          <w:rFonts w:ascii="Times New Roman" w:eastAsia="Times New Roman" w:hAnsi="Times New Roman" w:cs="Times New Roman"/>
          <w:kern w:val="0"/>
          <w:sz w:val="24"/>
          <w:szCs w:val="24"/>
          <w:lang w:eastAsia="sl-SI"/>
          <w14:ligatures w14:val="none"/>
        </w:rPr>
        <w:t xml:space="preserve"> in z</w:t>
      </w:r>
      <w:r w:rsidRPr="008D28ED">
        <w:rPr>
          <w:rFonts w:ascii="Times New Roman" w:eastAsia="Times New Roman" w:hAnsi="Times New Roman" w:cs="Times New Roman"/>
          <w:kern w:val="0"/>
          <w:sz w:val="24"/>
          <w:szCs w:val="24"/>
          <w:lang w:eastAsia="sl-SI"/>
          <w14:ligatures w14:val="none"/>
        </w:rPr>
        <w:t xml:space="preserve">animanje za naravo in knjige. </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 xml:space="preserve">Z leti je postala sinonim kakovostnega slovenskega otroškega programa in se je ohranila vse do danes v prenovljeni obliki. </w:t>
      </w:r>
    </w:p>
    <w:p w14:paraId="1A4FD070" w14:textId="3A620C89"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b/>
          <w:bCs/>
          <w:kern w:val="0"/>
          <w:sz w:val="24"/>
          <w:szCs w:val="24"/>
          <w:lang w:eastAsia="sl-SI"/>
          <w14:ligatures w14:val="none"/>
        </w:rPr>
        <w:t>Vetrnica</w:t>
      </w:r>
      <w:r w:rsidRPr="008D28ED">
        <w:rPr>
          <w:rFonts w:ascii="Times New Roman" w:eastAsia="Times New Roman" w:hAnsi="Times New Roman" w:cs="Times New Roman"/>
          <w:kern w:val="0"/>
          <w:sz w:val="24"/>
          <w:szCs w:val="24"/>
          <w:lang w:eastAsia="sl-SI"/>
          <w14:ligatures w14:val="none"/>
        </w:rPr>
        <w:t xml:space="preserve"> je bila priljubljena otroška oddaja, ki je združevala lutke, igrane prizore, pesmi in poučne vsebine.</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Posebno pozornost je namenj</w:t>
      </w:r>
      <w:r>
        <w:rPr>
          <w:rFonts w:ascii="Times New Roman" w:eastAsia="Times New Roman" w:hAnsi="Times New Roman" w:cs="Times New Roman"/>
          <w:kern w:val="0"/>
          <w:sz w:val="24"/>
          <w:szCs w:val="24"/>
          <w:lang w:eastAsia="sl-SI"/>
          <w14:ligatures w14:val="none"/>
        </w:rPr>
        <w:t xml:space="preserve">ena </w:t>
      </w:r>
      <w:r w:rsidRPr="008D28ED">
        <w:rPr>
          <w:rFonts w:ascii="Times New Roman" w:eastAsia="Times New Roman" w:hAnsi="Times New Roman" w:cs="Times New Roman"/>
          <w:kern w:val="0"/>
          <w:sz w:val="24"/>
          <w:szCs w:val="24"/>
          <w:lang w:eastAsia="sl-SI"/>
          <w14:ligatures w14:val="none"/>
        </w:rPr>
        <w:t>razvijanju domišljije, lepemu govoru, otroški ustvarjalnosti</w:t>
      </w:r>
      <w:r>
        <w:rPr>
          <w:rFonts w:ascii="Times New Roman" w:eastAsia="Times New Roman" w:hAnsi="Times New Roman" w:cs="Times New Roman"/>
          <w:kern w:val="0"/>
          <w:sz w:val="24"/>
          <w:szCs w:val="24"/>
          <w:lang w:eastAsia="sl-SI"/>
          <w14:ligatures w14:val="none"/>
        </w:rPr>
        <w:t xml:space="preserve"> in </w:t>
      </w:r>
      <w:r w:rsidRPr="008D28ED">
        <w:rPr>
          <w:rFonts w:ascii="Times New Roman" w:eastAsia="Times New Roman" w:hAnsi="Times New Roman" w:cs="Times New Roman"/>
          <w:kern w:val="0"/>
          <w:sz w:val="24"/>
          <w:szCs w:val="24"/>
          <w:lang w:eastAsia="sl-SI"/>
          <w14:ligatures w14:val="none"/>
        </w:rPr>
        <w:t>medsebojni pomoči. Za številne otroke je bila ena najbolj pričakovanih tedenskih oddaj.</w:t>
      </w:r>
    </w:p>
    <w:p w14:paraId="3C9D5E3C" w14:textId="3A5EBAE7" w:rsidR="008D28ED" w:rsidRPr="008D28ED" w:rsidRDefault="008D28ED" w:rsidP="008D28ED">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sl-SI"/>
          <w14:ligatures w14:val="none"/>
        </w:rPr>
      </w:pPr>
      <w:r w:rsidRPr="008D28ED">
        <w:rPr>
          <w:rFonts w:ascii="Times New Roman" w:eastAsia="Times New Roman" w:hAnsi="Times New Roman" w:cs="Times New Roman"/>
          <w:b/>
          <w:bCs/>
          <w:kern w:val="0"/>
          <w:sz w:val="24"/>
          <w:szCs w:val="24"/>
          <w:lang w:eastAsia="sl-SI"/>
          <w14:ligatures w14:val="none"/>
        </w:rPr>
        <w:t>Ciciban poje in pleše</w:t>
      </w:r>
      <w:r w:rsidRPr="008D28ED">
        <w:rPr>
          <w:rFonts w:ascii="Times New Roman" w:eastAsia="Times New Roman" w:hAnsi="Times New Roman" w:cs="Times New Roman"/>
          <w:b/>
          <w:bCs/>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glasbeno-plesno oddajo, v kateri so nastopali otroški pevski zbori, plesne skupine in mladi glasbeniki.</w:t>
      </w:r>
      <w:r>
        <w:rPr>
          <w:rFonts w:ascii="Times New Roman" w:eastAsia="Times New Roman" w:hAnsi="Times New Roman" w:cs="Times New Roman"/>
          <w:b/>
          <w:bCs/>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Oddaja je</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približevala slovensko otroško glasbo, spodbujala petje, razvijala občutek za ritem</w:t>
      </w:r>
      <w:r>
        <w:rPr>
          <w:rFonts w:ascii="Times New Roman" w:eastAsia="Times New Roman" w:hAnsi="Times New Roman" w:cs="Times New Roman"/>
          <w:kern w:val="0"/>
          <w:sz w:val="24"/>
          <w:szCs w:val="24"/>
          <w:lang w:eastAsia="sl-SI"/>
          <w14:ligatures w14:val="none"/>
        </w:rPr>
        <w:t xml:space="preserve"> in </w:t>
      </w:r>
      <w:r w:rsidRPr="008D28ED">
        <w:rPr>
          <w:rFonts w:ascii="Times New Roman" w:eastAsia="Times New Roman" w:hAnsi="Times New Roman" w:cs="Times New Roman"/>
          <w:kern w:val="0"/>
          <w:sz w:val="24"/>
          <w:szCs w:val="24"/>
          <w:lang w:eastAsia="sl-SI"/>
          <w14:ligatures w14:val="none"/>
        </w:rPr>
        <w:t xml:space="preserve">predstavljala ljudske in umetne otroške pesmi. </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Mnogi danes znani glasbeniki so prve televizijske nastope doživeli prav v takšnih oddajah.</w:t>
      </w:r>
    </w:p>
    <w:p w14:paraId="4A212F50" w14:textId="0E1DC7AC"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kern w:val="0"/>
          <w:sz w:val="24"/>
          <w:szCs w:val="24"/>
          <w:lang w:eastAsia="sl-SI"/>
          <w14:ligatures w14:val="none"/>
        </w:rPr>
        <w:t xml:space="preserve">Televizija Ljubljana je redno snemala in predvajala slovenske </w:t>
      </w:r>
      <w:r w:rsidRPr="008D28ED">
        <w:rPr>
          <w:rFonts w:ascii="Times New Roman" w:eastAsia="Times New Roman" w:hAnsi="Times New Roman" w:cs="Times New Roman"/>
          <w:b/>
          <w:bCs/>
          <w:kern w:val="0"/>
          <w:sz w:val="24"/>
          <w:szCs w:val="24"/>
          <w:lang w:eastAsia="sl-SI"/>
          <w14:ligatures w14:val="none"/>
        </w:rPr>
        <w:t>lutkovne predstave</w:t>
      </w:r>
      <w:r w:rsidRPr="008D28ED">
        <w:rPr>
          <w:rFonts w:ascii="Times New Roman" w:eastAsia="Times New Roman" w:hAnsi="Times New Roman" w:cs="Times New Roman"/>
          <w:kern w:val="0"/>
          <w:sz w:val="24"/>
          <w:szCs w:val="24"/>
          <w:lang w:eastAsia="sl-SI"/>
          <w14:ligatures w14:val="none"/>
        </w:rPr>
        <w:t>. Otroci so tako spoznavali dela slovenskih pisateljev in lutkarjev.</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Najpogosteje so bile uprizorjene zgodbe</w:t>
      </w:r>
      <w:r>
        <w:rPr>
          <w:rFonts w:ascii="Times New Roman" w:eastAsia="Times New Roman" w:hAnsi="Times New Roman" w:cs="Times New Roman"/>
          <w:kern w:val="0"/>
          <w:sz w:val="24"/>
          <w:szCs w:val="24"/>
          <w:lang w:eastAsia="sl-SI"/>
          <w14:ligatures w14:val="none"/>
        </w:rPr>
        <w:t xml:space="preserve">, kot so </w:t>
      </w:r>
      <w:r w:rsidRPr="008D28ED">
        <w:rPr>
          <w:rFonts w:ascii="Times New Roman" w:eastAsia="Times New Roman" w:hAnsi="Times New Roman" w:cs="Times New Roman"/>
          <w:kern w:val="0"/>
          <w:sz w:val="24"/>
          <w:szCs w:val="24"/>
          <w:lang w:eastAsia="sl-SI"/>
          <w14:ligatures w14:val="none"/>
        </w:rPr>
        <w:t xml:space="preserve">Muca Copatarica, </w:t>
      </w:r>
      <w:proofErr w:type="spellStart"/>
      <w:r w:rsidRPr="008D28ED">
        <w:rPr>
          <w:rFonts w:ascii="Times New Roman" w:eastAsia="Times New Roman" w:hAnsi="Times New Roman" w:cs="Times New Roman"/>
          <w:kern w:val="0"/>
          <w:sz w:val="24"/>
          <w:szCs w:val="24"/>
          <w:lang w:eastAsia="sl-SI"/>
          <w14:ligatures w14:val="none"/>
        </w:rPr>
        <w:t>Sapramiška</w:t>
      </w:r>
      <w:proofErr w:type="spellEnd"/>
      <w:r w:rsidRPr="008D28ED">
        <w:rPr>
          <w:rFonts w:ascii="Times New Roman" w:eastAsia="Times New Roman" w:hAnsi="Times New Roman" w:cs="Times New Roman"/>
          <w:kern w:val="0"/>
          <w:sz w:val="24"/>
          <w:szCs w:val="24"/>
          <w:lang w:eastAsia="sl-SI"/>
          <w14:ligatures w14:val="none"/>
        </w:rPr>
        <w:t xml:space="preserve">, Mojca </w:t>
      </w:r>
      <w:proofErr w:type="spellStart"/>
      <w:r w:rsidRPr="008D28ED">
        <w:rPr>
          <w:rFonts w:ascii="Times New Roman" w:eastAsia="Times New Roman" w:hAnsi="Times New Roman" w:cs="Times New Roman"/>
          <w:kern w:val="0"/>
          <w:sz w:val="24"/>
          <w:szCs w:val="24"/>
          <w:lang w:eastAsia="sl-SI"/>
          <w14:ligatures w14:val="none"/>
        </w:rPr>
        <w:t>Pokrajculja</w:t>
      </w:r>
      <w:proofErr w:type="spellEnd"/>
      <w:r w:rsidRPr="008D28ED">
        <w:rPr>
          <w:rFonts w:ascii="Times New Roman" w:eastAsia="Times New Roman" w:hAnsi="Times New Roman" w:cs="Times New Roman"/>
          <w:kern w:val="0"/>
          <w:sz w:val="24"/>
          <w:szCs w:val="24"/>
          <w:lang w:eastAsia="sl-SI"/>
          <w14:ligatures w14:val="none"/>
        </w:rPr>
        <w:t>, Zvezdica Zaspanka,</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Bobek in barčica</w:t>
      </w:r>
      <w:r>
        <w:rPr>
          <w:rFonts w:ascii="Times New Roman" w:eastAsia="Times New Roman" w:hAnsi="Times New Roman" w:cs="Times New Roman"/>
          <w:kern w:val="0"/>
          <w:sz w:val="24"/>
          <w:szCs w:val="24"/>
          <w:lang w:eastAsia="sl-SI"/>
          <w14:ligatures w14:val="none"/>
        </w:rPr>
        <w:t xml:space="preserve"> ter druge. </w:t>
      </w:r>
      <w:r w:rsidRPr="008D28ED">
        <w:rPr>
          <w:rFonts w:ascii="Times New Roman" w:eastAsia="Times New Roman" w:hAnsi="Times New Roman" w:cs="Times New Roman"/>
          <w:kern w:val="0"/>
          <w:sz w:val="24"/>
          <w:szCs w:val="24"/>
          <w:lang w:eastAsia="sl-SI"/>
          <w14:ligatures w14:val="none"/>
        </w:rPr>
        <w:t>Lutkovne predstave so pomembno prispevale k razvoju slovenske otroške kulture.</w:t>
      </w:r>
    </w:p>
    <w:p w14:paraId="4A3C520C" w14:textId="77777777" w:rsid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kern w:val="0"/>
          <w:sz w:val="24"/>
          <w:szCs w:val="24"/>
          <w:lang w:eastAsia="sl-SI"/>
          <w14:ligatures w14:val="none"/>
        </w:rPr>
        <w:t>Leta 1972 je RTV Ljubljana pripravila televizijsko priredbo znamenite zgodbe Ele Peroci.</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Zgodba o skrivnostni starki, ki otrokom odnese razmetane copate, je otroke učila</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reda,</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odgovornosti, samostojnosti</w:t>
      </w:r>
      <w:r>
        <w:rPr>
          <w:rFonts w:ascii="Times New Roman" w:eastAsia="Times New Roman" w:hAnsi="Times New Roman" w:cs="Times New Roman"/>
          <w:kern w:val="0"/>
          <w:sz w:val="24"/>
          <w:szCs w:val="24"/>
          <w:lang w:eastAsia="sl-SI"/>
          <w14:ligatures w14:val="none"/>
        </w:rPr>
        <w:t xml:space="preserve"> in </w:t>
      </w:r>
      <w:r w:rsidRPr="008D28ED">
        <w:rPr>
          <w:rFonts w:ascii="Times New Roman" w:eastAsia="Times New Roman" w:hAnsi="Times New Roman" w:cs="Times New Roman"/>
          <w:kern w:val="0"/>
          <w:sz w:val="24"/>
          <w:szCs w:val="24"/>
          <w:lang w:eastAsia="sl-SI"/>
          <w14:ligatures w14:val="none"/>
        </w:rPr>
        <w:t xml:space="preserve">spoštovanja skupnega prostora. </w:t>
      </w:r>
    </w:p>
    <w:p w14:paraId="4F5FCC68" w14:textId="5E87C8FF"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b/>
          <w:bCs/>
          <w:kern w:val="0"/>
          <w:sz w:val="24"/>
          <w:szCs w:val="24"/>
          <w:lang w:eastAsia="sl-SI"/>
          <w14:ligatures w14:val="none"/>
        </w:rPr>
        <w:t>Piki Jakob</w:t>
      </w:r>
      <w:r w:rsidRPr="008D28ED">
        <w:rPr>
          <w:rFonts w:ascii="Times New Roman" w:eastAsia="Times New Roman" w:hAnsi="Times New Roman" w:cs="Times New Roman"/>
          <w:b/>
          <w:bCs/>
          <w:kern w:val="0"/>
          <w:sz w:val="24"/>
          <w:szCs w:val="24"/>
          <w:lang w:eastAsia="sl-SI"/>
          <w14:ligatures w14:val="none"/>
        </w:rPr>
        <w:t xml:space="preserve"> je </w:t>
      </w:r>
      <w:r w:rsidRPr="008D28ED">
        <w:rPr>
          <w:rFonts w:ascii="Times New Roman" w:eastAsia="Times New Roman" w:hAnsi="Times New Roman" w:cs="Times New Roman"/>
          <w:kern w:val="0"/>
          <w:sz w:val="24"/>
          <w:szCs w:val="24"/>
          <w:lang w:eastAsia="sl-SI"/>
          <w14:ligatures w14:val="none"/>
        </w:rPr>
        <w:t>t</w:t>
      </w:r>
      <w:r w:rsidRPr="008D28ED">
        <w:rPr>
          <w:rFonts w:ascii="Times New Roman" w:eastAsia="Times New Roman" w:hAnsi="Times New Roman" w:cs="Times New Roman"/>
          <w:kern w:val="0"/>
          <w:sz w:val="24"/>
          <w:szCs w:val="24"/>
          <w:lang w:eastAsia="sl-SI"/>
          <w14:ligatures w14:val="none"/>
        </w:rPr>
        <w:t xml:space="preserve">elevizijska priredba zgodb Kajetana Koviča je otrokom približala dogodivščine plišastega medvedka </w:t>
      </w:r>
      <w:proofErr w:type="spellStart"/>
      <w:r w:rsidRPr="008D28ED">
        <w:rPr>
          <w:rFonts w:ascii="Times New Roman" w:eastAsia="Times New Roman" w:hAnsi="Times New Roman" w:cs="Times New Roman"/>
          <w:kern w:val="0"/>
          <w:sz w:val="24"/>
          <w:szCs w:val="24"/>
          <w:lang w:eastAsia="sl-SI"/>
          <w14:ligatures w14:val="none"/>
        </w:rPr>
        <w:t>Pikija</w:t>
      </w:r>
      <w:proofErr w:type="spellEnd"/>
      <w:r w:rsidRPr="008D28ED">
        <w:rPr>
          <w:rFonts w:ascii="Times New Roman" w:eastAsia="Times New Roman" w:hAnsi="Times New Roman" w:cs="Times New Roman"/>
          <w:kern w:val="0"/>
          <w:sz w:val="24"/>
          <w:szCs w:val="24"/>
          <w:lang w:eastAsia="sl-SI"/>
          <w14:ligatures w14:val="none"/>
        </w:rPr>
        <w:t xml:space="preserve"> Jakoba.</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Glavne vrednote zgodb so bile</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prijateljstvo, domišljija, toplina doma</w:t>
      </w:r>
      <w:r>
        <w:rPr>
          <w:rFonts w:ascii="Times New Roman" w:eastAsia="Times New Roman" w:hAnsi="Times New Roman" w:cs="Times New Roman"/>
          <w:kern w:val="0"/>
          <w:sz w:val="24"/>
          <w:szCs w:val="24"/>
          <w:lang w:eastAsia="sl-SI"/>
          <w14:ligatures w14:val="none"/>
        </w:rPr>
        <w:t xml:space="preserve"> in </w:t>
      </w:r>
      <w:r w:rsidRPr="008D28ED">
        <w:rPr>
          <w:rFonts w:ascii="Times New Roman" w:eastAsia="Times New Roman" w:hAnsi="Times New Roman" w:cs="Times New Roman"/>
          <w:kern w:val="0"/>
          <w:sz w:val="24"/>
          <w:szCs w:val="24"/>
          <w:lang w:eastAsia="sl-SI"/>
          <w14:ligatures w14:val="none"/>
        </w:rPr>
        <w:t xml:space="preserve">družinska povezanost. </w:t>
      </w:r>
    </w:p>
    <w:p w14:paraId="1FFDEF20" w14:textId="319BF075" w:rsidR="008D28ED" w:rsidRPr="008D28ED" w:rsidRDefault="008D28ED" w:rsidP="008D28ED">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sl-SI"/>
          <w14:ligatures w14:val="none"/>
        </w:rPr>
      </w:pPr>
      <w:r w:rsidRPr="008D28ED">
        <w:rPr>
          <w:rFonts w:ascii="Times New Roman" w:eastAsia="Times New Roman" w:hAnsi="Times New Roman" w:cs="Times New Roman"/>
          <w:b/>
          <w:bCs/>
          <w:kern w:val="0"/>
          <w:sz w:val="24"/>
          <w:szCs w:val="24"/>
          <w:lang w:eastAsia="sl-SI"/>
          <w14:ligatures w14:val="none"/>
        </w:rPr>
        <w:t>Lahko noč, otroci</w:t>
      </w:r>
      <w:r w:rsidRPr="008D28ED">
        <w:rPr>
          <w:rFonts w:ascii="Times New Roman" w:eastAsia="Times New Roman" w:hAnsi="Times New Roman" w:cs="Times New Roman"/>
          <w:b/>
          <w:bCs/>
          <w:kern w:val="0"/>
          <w:sz w:val="24"/>
          <w:szCs w:val="24"/>
          <w:lang w:eastAsia="sl-SI"/>
          <w14:ligatures w14:val="none"/>
        </w:rPr>
        <w:t xml:space="preserve"> je bila </w:t>
      </w:r>
      <w:r w:rsidRPr="008D28ED">
        <w:rPr>
          <w:rFonts w:ascii="Times New Roman" w:eastAsia="Times New Roman" w:hAnsi="Times New Roman" w:cs="Times New Roman"/>
          <w:kern w:val="0"/>
          <w:sz w:val="24"/>
          <w:szCs w:val="24"/>
          <w:lang w:eastAsia="sl-SI"/>
          <w14:ligatures w14:val="none"/>
        </w:rPr>
        <w:t>radijsk</w:t>
      </w:r>
      <w:r w:rsidRPr="008D28ED">
        <w:rPr>
          <w:rFonts w:ascii="Times New Roman" w:eastAsia="Times New Roman" w:hAnsi="Times New Roman" w:cs="Times New Roman"/>
          <w:kern w:val="0"/>
          <w:sz w:val="24"/>
          <w:szCs w:val="24"/>
          <w:lang w:eastAsia="sl-SI"/>
          <w14:ligatures w14:val="none"/>
        </w:rPr>
        <w:t>a</w:t>
      </w:r>
      <w:r w:rsidRPr="008D28ED">
        <w:rPr>
          <w:rFonts w:ascii="Times New Roman" w:eastAsia="Times New Roman" w:hAnsi="Times New Roman" w:cs="Times New Roman"/>
          <w:kern w:val="0"/>
          <w:sz w:val="24"/>
          <w:szCs w:val="24"/>
          <w:lang w:eastAsia="sl-SI"/>
          <w14:ligatures w14:val="none"/>
        </w:rPr>
        <w:t xml:space="preserve"> oddaj</w:t>
      </w:r>
      <w:r w:rsidRPr="008D28ED">
        <w:rPr>
          <w:rFonts w:ascii="Times New Roman" w:eastAsia="Times New Roman" w:hAnsi="Times New Roman" w:cs="Times New Roman"/>
          <w:kern w:val="0"/>
          <w:sz w:val="24"/>
          <w:szCs w:val="24"/>
          <w:lang w:eastAsia="sl-SI"/>
          <w14:ligatures w14:val="none"/>
        </w:rPr>
        <w:t>a</w:t>
      </w:r>
      <w:r w:rsidRPr="008D28ED">
        <w:rPr>
          <w:rFonts w:ascii="Times New Roman" w:eastAsia="Times New Roman" w:hAnsi="Times New Roman" w:cs="Times New Roman"/>
          <w:kern w:val="0"/>
          <w:sz w:val="24"/>
          <w:szCs w:val="24"/>
          <w:lang w:eastAsia="sl-SI"/>
          <w14:ligatures w14:val="none"/>
        </w:rPr>
        <w:t xml:space="preserve">, je bila v sedemdesetih letih skoraj nepogrešljiv del večerov slovenskih družin. Pravljice slovenskih in svetovnih avtorjev so interpretirali vrhunski slovenski gledališki igralci, oddaja pa je pomembno vplivala na razvoj poslušanja, jezika in domišljije. </w:t>
      </w:r>
    </w:p>
    <w:p w14:paraId="7EC20541" w14:textId="4BEA9D79"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kern w:val="0"/>
          <w:sz w:val="24"/>
          <w:szCs w:val="24"/>
          <w:lang w:eastAsia="sl-SI"/>
          <w14:ligatures w14:val="none"/>
        </w:rPr>
        <w:lastRenderedPageBreak/>
        <w:t>Slovenski otroci so v sedemdesetih letih redno spremljali tudi sinhronizirane ali podnaslovljene tuje risanke</w:t>
      </w:r>
      <w:r>
        <w:rPr>
          <w:rFonts w:ascii="Times New Roman" w:eastAsia="Times New Roman" w:hAnsi="Times New Roman" w:cs="Times New Roman"/>
          <w:kern w:val="0"/>
          <w:sz w:val="24"/>
          <w:szCs w:val="24"/>
          <w:lang w:eastAsia="sl-SI"/>
          <w14:ligatures w14:val="none"/>
        </w:rPr>
        <w:t xml:space="preserve">, kot so </w:t>
      </w:r>
      <w:r w:rsidRPr="008D28ED">
        <w:rPr>
          <w:rFonts w:ascii="Times New Roman" w:eastAsia="Times New Roman" w:hAnsi="Times New Roman" w:cs="Times New Roman"/>
          <w:kern w:val="0"/>
          <w:sz w:val="24"/>
          <w:szCs w:val="24"/>
          <w:lang w:eastAsia="sl-SI"/>
          <w14:ligatures w14:val="none"/>
        </w:rPr>
        <w:t>Profesor Baltazar</w:t>
      </w:r>
      <w:r>
        <w:rPr>
          <w:rFonts w:ascii="Times New Roman" w:eastAsia="Times New Roman" w:hAnsi="Times New Roman" w:cs="Times New Roman"/>
          <w:kern w:val="0"/>
          <w:sz w:val="24"/>
          <w:szCs w:val="24"/>
          <w:lang w:eastAsia="sl-SI"/>
          <w14:ligatures w14:val="none"/>
        </w:rPr>
        <w:t>,</w:t>
      </w:r>
      <w:r w:rsidRPr="008D28ED">
        <w:rPr>
          <w:rFonts w:ascii="Times New Roman" w:eastAsia="Times New Roman" w:hAnsi="Times New Roman" w:cs="Times New Roman"/>
          <w:kern w:val="0"/>
          <w:sz w:val="24"/>
          <w:szCs w:val="24"/>
          <w:lang w:eastAsia="sl-SI"/>
          <w14:ligatures w14:val="none"/>
        </w:rPr>
        <w:t xml:space="preserve"> </w:t>
      </w:r>
      <w:proofErr w:type="spellStart"/>
      <w:r w:rsidRPr="008D28ED">
        <w:rPr>
          <w:rFonts w:ascii="Times New Roman" w:eastAsia="Times New Roman" w:hAnsi="Times New Roman" w:cs="Times New Roman"/>
          <w:kern w:val="0"/>
          <w:sz w:val="24"/>
          <w:szCs w:val="24"/>
          <w:lang w:eastAsia="sl-SI"/>
          <w14:ligatures w14:val="none"/>
        </w:rPr>
        <w:t>Kalimero</w:t>
      </w:r>
      <w:proofErr w:type="spellEnd"/>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Čebelica Maja</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Pink Panter</w:t>
      </w:r>
      <w:r>
        <w:rPr>
          <w:rFonts w:ascii="Times New Roman" w:eastAsia="Times New Roman" w:hAnsi="Times New Roman" w:cs="Times New Roman"/>
          <w:kern w:val="0"/>
          <w:sz w:val="24"/>
          <w:szCs w:val="24"/>
          <w:lang w:eastAsia="sl-SI"/>
          <w14:ligatures w14:val="none"/>
        </w:rPr>
        <w:t xml:space="preserve">, </w:t>
      </w:r>
      <w:r w:rsidRPr="008D28ED">
        <w:rPr>
          <w:rFonts w:ascii="Times New Roman" w:eastAsia="Times New Roman" w:hAnsi="Times New Roman" w:cs="Times New Roman"/>
          <w:kern w:val="0"/>
          <w:sz w:val="24"/>
          <w:szCs w:val="24"/>
          <w:lang w:eastAsia="sl-SI"/>
          <w14:ligatures w14:val="none"/>
        </w:rPr>
        <w:t>Tom in Jerry</w:t>
      </w:r>
      <w:r>
        <w:rPr>
          <w:rFonts w:ascii="Times New Roman" w:eastAsia="Times New Roman" w:hAnsi="Times New Roman" w:cs="Times New Roman"/>
          <w:kern w:val="0"/>
          <w:sz w:val="24"/>
          <w:szCs w:val="24"/>
          <w:lang w:eastAsia="sl-SI"/>
          <w14:ligatures w14:val="none"/>
        </w:rPr>
        <w:t xml:space="preserve">, </w:t>
      </w:r>
      <w:proofErr w:type="spellStart"/>
      <w:r w:rsidRPr="008D28ED">
        <w:rPr>
          <w:rFonts w:ascii="Times New Roman" w:eastAsia="Times New Roman" w:hAnsi="Times New Roman" w:cs="Times New Roman"/>
          <w:kern w:val="0"/>
          <w:sz w:val="24"/>
          <w:szCs w:val="24"/>
          <w:lang w:eastAsia="sl-SI"/>
          <w14:ligatures w14:val="none"/>
        </w:rPr>
        <w:t>Kremenčkovi</w:t>
      </w:r>
      <w:proofErr w:type="spellEnd"/>
      <w:r>
        <w:rPr>
          <w:rFonts w:ascii="Times New Roman" w:eastAsia="Times New Roman" w:hAnsi="Times New Roman" w:cs="Times New Roman"/>
          <w:kern w:val="0"/>
          <w:sz w:val="24"/>
          <w:szCs w:val="24"/>
          <w:lang w:eastAsia="sl-SI"/>
          <w14:ligatures w14:val="none"/>
        </w:rPr>
        <w:t xml:space="preserve"> in </w:t>
      </w:r>
      <w:r w:rsidRPr="008D28ED">
        <w:rPr>
          <w:rFonts w:ascii="Times New Roman" w:eastAsia="Times New Roman" w:hAnsi="Times New Roman" w:cs="Times New Roman"/>
          <w:kern w:val="0"/>
          <w:sz w:val="24"/>
          <w:szCs w:val="24"/>
          <w:lang w:eastAsia="sl-SI"/>
          <w14:ligatures w14:val="none"/>
        </w:rPr>
        <w:t>Zajec Dolgouhec (</w:t>
      </w:r>
      <w:proofErr w:type="spellStart"/>
      <w:r w:rsidRPr="008D28ED">
        <w:rPr>
          <w:rFonts w:ascii="Times New Roman" w:eastAsia="Times New Roman" w:hAnsi="Times New Roman" w:cs="Times New Roman"/>
          <w:kern w:val="0"/>
          <w:sz w:val="24"/>
          <w:szCs w:val="24"/>
          <w:lang w:eastAsia="sl-SI"/>
          <w14:ligatures w14:val="none"/>
        </w:rPr>
        <w:t>Bugs</w:t>
      </w:r>
      <w:proofErr w:type="spellEnd"/>
      <w:r w:rsidRPr="008D28ED">
        <w:rPr>
          <w:rFonts w:ascii="Times New Roman" w:eastAsia="Times New Roman" w:hAnsi="Times New Roman" w:cs="Times New Roman"/>
          <w:kern w:val="0"/>
          <w:sz w:val="24"/>
          <w:szCs w:val="24"/>
          <w:lang w:eastAsia="sl-SI"/>
          <w14:ligatures w14:val="none"/>
        </w:rPr>
        <w:t xml:space="preserve"> </w:t>
      </w:r>
      <w:proofErr w:type="spellStart"/>
      <w:r w:rsidRPr="008D28ED">
        <w:rPr>
          <w:rFonts w:ascii="Times New Roman" w:eastAsia="Times New Roman" w:hAnsi="Times New Roman" w:cs="Times New Roman"/>
          <w:kern w:val="0"/>
          <w:sz w:val="24"/>
          <w:szCs w:val="24"/>
          <w:lang w:eastAsia="sl-SI"/>
          <w14:ligatures w14:val="none"/>
        </w:rPr>
        <w:t>Bunny</w:t>
      </w:r>
      <w:proofErr w:type="spellEnd"/>
      <w:r w:rsidRPr="008D28ED">
        <w:rPr>
          <w:rFonts w:ascii="Times New Roman" w:eastAsia="Times New Roman" w:hAnsi="Times New Roman" w:cs="Times New Roman"/>
          <w:kern w:val="0"/>
          <w:sz w:val="24"/>
          <w:szCs w:val="24"/>
          <w:lang w:eastAsia="sl-SI"/>
          <w14:ligatures w14:val="none"/>
        </w:rPr>
        <w:t>)</w:t>
      </w:r>
      <w:r>
        <w:rPr>
          <w:rFonts w:ascii="Times New Roman" w:eastAsia="Times New Roman" w:hAnsi="Times New Roman" w:cs="Times New Roman"/>
          <w:kern w:val="0"/>
          <w:sz w:val="24"/>
          <w:szCs w:val="24"/>
          <w:lang w:eastAsia="sl-SI"/>
          <w14:ligatures w14:val="none"/>
        </w:rPr>
        <w:t>.</w:t>
      </w:r>
      <w:r w:rsidRPr="008D28ED">
        <w:rPr>
          <w:rFonts w:ascii="Times New Roman" w:eastAsia="Times New Roman" w:hAnsi="Times New Roman" w:cs="Times New Roman"/>
          <w:kern w:val="0"/>
          <w:sz w:val="24"/>
          <w:szCs w:val="24"/>
          <w:lang w:eastAsia="sl-SI"/>
          <w14:ligatures w14:val="none"/>
        </w:rPr>
        <w:t xml:space="preserve"> </w:t>
      </w:r>
    </w:p>
    <w:p w14:paraId="74507A5B" w14:textId="77777777"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kern w:val="0"/>
          <w:sz w:val="24"/>
          <w:szCs w:val="24"/>
          <w:lang w:eastAsia="sl-SI"/>
          <w14:ligatures w14:val="none"/>
        </w:rPr>
        <w:t>Čeprav niso bile slovenske produkcije, so bile stalnica programa Televizije Ljubljana in so močno zaznamovale otroštvo tedanje generacije.</w:t>
      </w:r>
    </w:p>
    <w:p w14:paraId="2C62CFA3" w14:textId="77777777" w:rsid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8D28ED">
        <w:rPr>
          <w:rFonts w:ascii="Times New Roman" w:eastAsia="Times New Roman" w:hAnsi="Times New Roman" w:cs="Times New Roman"/>
          <w:kern w:val="0"/>
          <w:sz w:val="24"/>
          <w:szCs w:val="24"/>
          <w:lang w:eastAsia="sl-SI"/>
          <w14:ligatures w14:val="none"/>
        </w:rPr>
        <w:t>Slovenski otroški televizijski program sedemdesetih let je temeljil na kakovosti, vzgojni vrednosti in kulturnem poslanstvu. Televizija Ljubljana je s premišljeno zasnovanimi oddajami, kot so Živ žav, Vetrnica, Ciciban poje in pleše, številnimi lutkovnimi predstavami ter televizijskimi priredbami slovenskih literarnih del pomembno prispevala k razvoju otroške kulture in pismenosti. Ob njih so otroci odkrivali lepoto slovenskega jezika, razvijali ustvarjalnost in utrjevali vrednote, kot so poštenost, prijateljstvo, odgovornost in spoštovanje. Skupaj s skrbno izbranimi tujimi risankami so te oddaje ustvarile bogat televizijski svet, ki je zaznamoval odraščanje cele generacije in ostaja pomemben del zgodovine slovenske televizije ter kulturnega spomina Slovenije.</w:t>
      </w:r>
    </w:p>
    <w:p w14:paraId="429777BD" w14:textId="47081815" w:rsid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Danes so tovrstne oddaje drugačen, kar je seveda v trendu s časom. Pozabljene in vržene v arhiv naveden vse oddaje bi lahko kdaj pa kdaj ponovili. S tem bi lahko stari starši, skupaj z otroki in vnuki podoživljali zgodbe iz daljne preteklosti. Veliko bi se lahko naučili iz njih, predvsem pa bi ohranjali spomin na pol preteklo zgodovino radia in televizije.</w:t>
      </w:r>
    </w:p>
    <w:p w14:paraId="76291048" w14:textId="77777777" w:rsidR="008D28ED" w:rsidRDefault="008D28ED" w:rsidP="008D28ED">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7FC32472" w14:textId="76AAAB82" w:rsidR="008D28ED" w:rsidRPr="008D28ED" w:rsidRDefault="008D28ED" w:rsidP="008D28ED">
      <w:pPr>
        <w:spacing w:before="100" w:beforeAutospacing="1" w:after="100" w:afterAutospacing="1" w:line="240" w:lineRule="auto"/>
        <w:jc w:val="both"/>
        <w:rPr>
          <w:rFonts w:ascii="Times New Roman" w:eastAsia="Times New Roman" w:hAnsi="Times New Roman" w:cs="Times New Roman"/>
          <w:b/>
          <w:bCs/>
          <w:kern w:val="0"/>
          <w:sz w:val="24"/>
          <w:szCs w:val="24"/>
          <w:lang w:eastAsia="sl-SI"/>
          <w14:ligatures w14:val="none"/>
        </w:rPr>
      </w:pPr>
      <w:r w:rsidRPr="008D28ED">
        <w:rPr>
          <w:rFonts w:ascii="Times New Roman" w:eastAsia="Times New Roman" w:hAnsi="Times New Roman" w:cs="Times New Roman"/>
          <w:b/>
          <w:bCs/>
          <w:kern w:val="0"/>
          <w:sz w:val="24"/>
          <w:szCs w:val="24"/>
          <w:lang w:eastAsia="sl-SI"/>
          <w14:ligatures w14:val="none"/>
        </w:rPr>
        <w:t>Zbral, uredil in komentiral: doc. dr. Bojan Macuh</w:t>
      </w:r>
    </w:p>
    <w:p w14:paraId="39B5C416" w14:textId="77777777" w:rsidR="00EF0D88" w:rsidRDefault="00EF0D88"/>
    <w:sectPr w:rsidR="00EF0D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4C0E"/>
    <w:multiLevelType w:val="multilevel"/>
    <w:tmpl w:val="C57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A633A6"/>
    <w:multiLevelType w:val="multilevel"/>
    <w:tmpl w:val="60A4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100AA"/>
    <w:multiLevelType w:val="multilevel"/>
    <w:tmpl w:val="3B28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6E64AD"/>
    <w:multiLevelType w:val="multilevel"/>
    <w:tmpl w:val="20BE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A1AAC"/>
    <w:multiLevelType w:val="multilevel"/>
    <w:tmpl w:val="E15E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2B14C6"/>
    <w:multiLevelType w:val="multilevel"/>
    <w:tmpl w:val="44D8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9B3E10"/>
    <w:multiLevelType w:val="multilevel"/>
    <w:tmpl w:val="7BBC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746295">
    <w:abstractNumId w:val="0"/>
  </w:num>
  <w:num w:numId="2" w16cid:durableId="2065711727">
    <w:abstractNumId w:val="4"/>
  </w:num>
  <w:num w:numId="3" w16cid:durableId="1392459369">
    <w:abstractNumId w:val="3"/>
  </w:num>
  <w:num w:numId="4" w16cid:durableId="1982886879">
    <w:abstractNumId w:val="6"/>
  </w:num>
  <w:num w:numId="5" w16cid:durableId="1343894912">
    <w:abstractNumId w:val="5"/>
  </w:num>
  <w:num w:numId="6" w16cid:durableId="148981512">
    <w:abstractNumId w:val="1"/>
  </w:num>
  <w:num w:numId="7" w16cid:durableId="1038161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ED"/>
    <w:rsid w:val="005C4496"/>
    <w:rsid w:val="006D1C2E"/>
    <w:rsid w:val="008158F5"/>
    <w:rsid w:val="008D28ED"/>
    <w:rsid w:val="00EF0D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C7B65"/>
  <w15:chartTrackingRefBased/>
  <w15:docId w15:val="{44B2AA77-2689-4F0E-B1A3-684B8444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D28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8D28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8D28E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8D28E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8D28E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8D28E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D28E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D28E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D28E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D28ED"/>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8D28ED"/>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8D28ED"/>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8D28E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8D28E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8D28E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D28E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D28E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D28ED"/>
    <w:rPr>
      <w:rFonts w:eastAsiaTheme="majorEastAsia" w:cstheme="majorBidi"/>
      <w:color w:val="272727" w:themeColor="text1" w:themeTint="D8"/>
    </w:rPr>
  </w:style>
  <w:style w:type="paragraph" w:styleId="Naslov">
    <w:name w:val="Title"/>
    <w:basedOn w:val="Navaden"/>
    <w:next w:val="Navaden"/>
    <w:link w:val="NaslovZnak"/>
    <w:uiPriority w:val="10"/>
    <w:qFormat/>
    <w:rsid w:val="008D2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D28E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D28E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D28E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D28ED"/>
    <w:pPr>
      <w:spacing w:before="160"/>
      <w:jc w:val="center"/>
    </w:pPr>
    <w:rPr>
      <w:i/>
      <w:iCs/>
      <w:color w:val="404040" w:themeColor="text1" w:themeTint="BF"/>
    </w:rPr>
  </w:style>
  <w:style w:type="character" w:customStyle="1" w:styleId="CitatZnak">
    <w:name w:val="Citat Znak"/>
    <w:basedOn w:val="Privzetapisavaodstavka"/>
    <w:link w:val="Citat"/>
    <w:uiPriority w:val="29"/>
    <w:rsid w:val="008D28ED"/>
    <w:rPr>
      <w:i/>
      <w:iCs/>
      <w:color w:val="404040" w:themeColor="text1" w:themeTint="BF"/>
    </w:rPr>
  </w:style>
  <w:style w:type="paragraph" w:styleId="Odstavekseznama">
    <w:name w:val="List Paragraph"/>
    <w:basedOn w:val="Navaden"/>
    <w:uiPriority w:val="34"/>
    <w:qFormat/>
    <w:rsid w:val="008D28ED"/>
    <w:pPr>
      <w:ind w:left="720"/>
      <w:contextualSpacing/>
    </w:pPr>
  </w:style>
  <w:style w:type="character" w:styleId="Intenzivenpoudarek">
    <w:name w:val="Intense Emphasis"/>
    <w:basedOn w:val="Privzetapisavaodstavka"/>
    <w:uiPriority w:val="21"/>
    <w:qFormat/>
    <w:rsid w:val="008D28ED"/>
    <w:rPr>
      <w:i/>
      <w:iCs/>
      <w:color w:val="2F5496" w:themeColor="accent1" w:themeShade="BF"/>
    </w:rPr>
  </w:style>
  <w:style w:type="paragraph" w:styleId="Intenzivencitat">
    <w:name w:val="Intense Quote"/>
    <w:basedOn w:val="Navaden"/>
    <w:next w:val="Navaden"/>
    <w:link w:val="IntenzivencitatZnak"/>
    <w:uiPriority w:val="30"/>
    <w:qFormat/>
    <w:rsid w:val="008D28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8D28ED"/>
    <w:rPr>
      <w:i/>
      <w:iCs/>
      <w:color w:val="2F5496" w:themeColor="accent1" w:themeShade="BF"/>
    </w:rPr>
  </w:style>
  <w:style w:type="character" w:styleId="Intenzivensklic">
    <w:name w:val="Intense Reference"/>
    <w:basedOn w:val="Privzetapisavaodstavka"/>
    <w:uiPriority w:val="32"/>
    <w:qFormat/>
    <w:rsid w:val="008D28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659</Words>
  <Characters>3759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1</cp:revision>
  <dcterms:created xsi:type="dcterms:W3CDTF">2026-07-23T16:28:00Z</dcterms:created>
  <dcterms:modified xsi:type="dcterms:W3CDTF">2026-07-23T16:37:00Z</dcterms:modified>
</cp:coreProperties>
</file>